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30C4" w14:textId="33C2DFBC" w:rsidR="007447BC" w:rsidRPr="007447BC" w:rsidRDefault="00B00DC7" w:rsidP="00E63B12">
      <w:pPr>
        <w:spacing w:after="120" w:line="276" w:lineRule="auto"/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47EAA" wp14:editId="625318E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093460" cy="1828800"/>
                <wp:effectExtent l="0" t="0" r="0" b="1905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4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DBC875" w14:textId="0B4C420E" w:rsidR="00B00DC7" w:rsidRPr="00B00DC7" w:rsidRDefault="00B00DC7" w:rsidP="00B00DC7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LITTER HUNTER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347EAA" id="_x0000_t202" coordsize="21600,21600" o:spt="202" path="m,l,21600r21600,l21600,xe">
                <v:stroke joinstyle="miter"/>
                <v:path gradientshapeok="t" o:connecttype="rect"/>
              </v:shapetype>
              <v:shape id="Casella di testo 33" o:spid="_x0000_s1026" type="#_x0000_t202" style="position:absolute;left:0;text-align:left;margin-left:428.6pt;margin-top:.55pt;width:479.8pt;height:2in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" filled="f" stroked="f">
                <v:textbox style="mso-fit-shape-to-text:t">
                  <w:txbxContent>
                    <w:p w14:paraId="56DBC875" w14:textId="0B4C420E" w:rsidR="00B00DC7" w:rsidRPr="00B00DC7" w:rsidRDefault="00B00DC7" w:rsidP="00B00DC7">
                      <w:pPr>
                        <w:spacing w:line="240" w:lineRule="auto"/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LITTER HUNTER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7C0AD9" w14:textId="77777777" w:rsidR="00E63B12" w:rsidRDefault="00E63B12" w:rsidP="00E63B12">
      <w:pPr>
        <w:spacing w:after="120" w:line="276" w:lineRule="auto"/>
        <w:jc w:val="both"/>
      </w:pPr>
    </w:p>
    <w:p w14:paraId="10E7E5C6" w14:textId="36EFAACB" w:rsidR="008A403B" w:rsidRDefault="007447BC" w:rsidP="00E63B12">
      <w:pPr>
        <w:spacing w:after="120" w:line="276" w:lineRule="auto"/>
        <w:jc w:val="both"/>
      </w:pPr>
      <w:r w:rsidRPr="00C053B2">
        <w:rPr>
          <w:b/>
          <w:bCs/>
        </w:rPr>
        <w:t>Green Tech Solution</w:t>
      </w:r>
      <w:r w:rsidRPr="00024527">
        <w:t xml:space="preserve"> si occupa dello sviluppo di soluzioni tecnologiche innovative rivolte all’ambito dei servizi ambientali, industriali e per la sicurezza. Lo fa attraverso l’utilizzo di droni autonomi aerei, terrestri e marini capaci di svolgere delle missioni di pattugliamento territoriale con diverse unità interconnesse.</w:t>
      </w:r>
    </w:p>
    <w:p w14:paraId="1B22879E" w14:textId="2378038B" w:rsidR="00A13774" w:rsidRPr="00024527" w:rsidRDefault="00677150" w:rsidP="00E63B12">
      <w:pPr>
        <w:spacing w:after="120" w:line="276" w:lineRule="auto"/>
        <w:jc w:val="both"/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11FD3F6" wp14:editId="06B9A75F">
            <wp:simplePos x="0" y="0"/>
            <wp:positionH relativeFrom="margin">
              <wp:posOffset>3810</wp:posOffset>
            </wp:positionH>
            <wp:positionV relativeFrom="paragraph">
              <wp:posOffset>98213</wp:posOffset>
            </wp:positionV>
            <wp:extent cx="2694940" cy="1951355"/>
            <wp:effectExtent l="38100" t="38100" r="29210" b="2984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9513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7BC" w:rsidRPr="00024527">
        <w:t>Viene qui presenta</w:t>
      </w:r>
      <w:r w:rsidR="00ED5052" w:rsidRPr="00024527">
        <w:t xml:space="preserve">to il servizio </w:t>
      </w:r>
      <w:r w:rsidR="007447BC" w:rsidRPr="00024527">
        <w:t>di salvaguardia ambientale marina legat</w:t>
      </w:r>
      <w:r w:rsidR="00ED5052" w:rsidRPr="00024527">
        <w:t>o</w:t>
      </w:r>
      <w:r w:rsidR="007447BC" w:rsidRPr="00024527">
        <w:t xml:space="preserve"> all’i</w:t>
      </w:r>
      <w:r w:rsidR="00775796" w:rsidRPr="00024527">
        <w:t xml:space="preserve">nnovativo sistema </w:t>
      </w:r>
      <w:r w:rsidR="00775796" w:rsidRPr="00BC5672">
        <w:rPr>
          <w:b/>
          <w:bCs/>
        </w:rPr>
        <w:t>L</w:t>
      </w:r>
      <w:r w:rsidR="00BC5672" w:rsidRPr="00BC5672">
        <w:rPr>
          <w:b/>
          <w:bCs/>
        </w:rPr>
        <w:t>ITTER HUNTER</w:t>
      </w:r>
      <w:r w:rsidR="00775796" w:rsidRPr="00024527">
        <w:t xml:space="preserve"> che mira ad automatizzare il</w:t>
      </w:r>
      <w:r w:rsidR="00A13774" w:rsidRPr="00024527">
        <w:t xml:space="preserve"> processo di controllo e bonifica degli specchi d’acqua dai rifiuti solidi galleggianti</w:t>
      </w:r>
      <w:r w:rsidR="00A13774" w:rsidRPr="00024527">
        <w:rPr>
          <w:spacing w:val="1"/>
        </w:rPr>
        <w:t xml:space="preserve"> </w:t>
      </w:r>
      <w:r w:rsidR="00A13774" w:rsidRPr="00024527">
        <w:t>(Marine</w:t>
      </w:r>
      <w:r w:rsidR="00A13774" w:rsidRPr="00024527">
        <w:rPr>
          <w:spacing w:val="1"/>
        </w:rPr>
        <w:t xml:space="preserve"> </w:t>
      </w:r>
      <w:r w:rsidR="00A13774" w:rsidRPr="00024527">
        <w:t>Litter).</w:t>
      </w:r>
      <w:r w:rsidR="00775796" w:rsidRPr="00024527">
        <w:t xml:space="preserve"> Esso rappresenta u</w:t>
      </w:r>
      <w:r w:rsidR="00A13774" w:rsidRPr="00024527">
        <w:t>na</w:t>
      </w:r>
      <w:r w:rsidR="00A13774" w:rsidRPr="00024527">
        <w:rPr>
          <w:spacing w:val="1"/>
        </w:rPr>
        <w:t xml:space="preserve"> </w:t>
      </w:r>
      <w:r w:rsidR="00A13774" w:rsidRPr="00024527">
        <w:t>soluzione</w:t>
      </w:r>
      <w:r w:rsidR="00A13774" w:rsidRPr="00024527">
        <w:rPr>
          <w:spacing w:val="1"/>
        </w:rPr>
        <w:t xml:space="preserve"> </w:t>
      </w:r>
      <w:r w:rsidR="00A13774" w:rsidRPr="00024527">
        <w:t>ingegneristica</w:t>
      </w:r>
      <w:r w:rsidR="00A13774" w:rsidRPr="00024527">
        <w:rPr>
          <w:spacing w:val="1"/>
        </w:rPr>
        <w:t xml:space="preserve"> </w:t>
      </w:r>
      <w:r w:rsidR="00A13774" w:rsidRPr="00024527">
        <w:t>sul</w:t>
      </w:r>
      <w:r w:rsidR="00A13774" w:rsidRPr="00024527">
        <w:rPr>
          <w:spacing w:val="1"/>
        </w:rPr>
        <w:t xml:space="preserve"> </w:t>
      </w:r>
      <w:r w:rsidR="00A13774" w:rsidRPr="00024527">
        <w:t>servizio</w:t>
      </w:r>
      <w:r w:rsidR="00A13774" w:rsidRPr="00024527">
        <w:rPr>
          <w:spacing w:val="1"/>
        </w:rPr>
        <w:t xml:space="preserve"> </w:t>
      </w:r>
      <w:r w:rsidR="00A13774" w:rsidRPr="00024527">
        <w:t>di</w:t>
      </w:r>
      <w:r w:rsidR="00A13774" w:rsidRPr="00024527">
        <w:rPr>
          <w:spacing w:val="1"/>
        </w:rPr>
        <w:t xml:space="preserve"> </w:t>
      </w:r>
      <w:r w:rsidR="00A13774" w:rsidRPr="00024527">
        <w:t>pattugliamento</w:t>
      </w:r>
      <w:r w:rsidR="00A13774" w:rsidRPr="00024527">
        <w:rPr>
          <w:spacing w:val="1"/>
        </w:rPr>
        <w:t xml:space="preserve"> </w:t>
      </w:r>
      <w:r w:rsidR="00A13774" w:rsidRPr="00024527">
        <w:t>per</w:t>
      </w:r>
      <w:r w:rsidR="00A13774" w:rsidRPr="00024527">
        <w:rPr>
          <w:spacing w:val="1"/>
        </w:rPr>
        <w:t xml:space="preserve"> </w:t>
      </w:r>
      <w:r w:rsidR="00A13774" w:rsidRPr="00024527">
        <w:t>gli</w:t>
      </w:r>
      <w:r w:rsidR="00A13774" w:rsidRPr="00024527">
        <w:rPr>
          <w:spacing w:val="1"/>
        </w:rPr>
        <w:t xml:space="preserve"> </w:t>
      </w:r>
      <w:r w:rsidR="00A13774" w:rsidRPr="00024527">
        <w:t>addetti</w:t>
      </w:r>
      <w:r w:rsidR="00A13774" w:rsidRPr="00024527">
        <w:rPr>
          <w:spacing w:val="1"/>
        </w:rPr>
        <w:t xml:space="preserve"> </w:t>
      </w:r>
      <w:r w:rsidR="00A13774" w:rsidRPr="00024527">
        <w:t>alla</w:t>
      </w:r>
      <w:r w:rsidR="00A13774" w:rsidRPr="00024527">
        <w:rPr>
          <w:spacing w:val="1"/>
        </w:rPr>
        <w:t xml:space="preserve"> </w:t>
      </w:r>
      <w:r w:rsidR="00A13774" w:rsidRPr="00024527">
        <w:t xml:space="preserve">salvaguardia ambientale degli specchi d’acqua marini, lacustri e fluviali. Il sistema automatico </w:t>
      </w:r>
      <w:r w:rsidR="00A13774" w:rsidRPr="00C053B2">
        <w:rPr>
          <w:b/>
          <w:bCs/>
        </w:rPr>
        <w:t>LITTER</w:t>
      </w:r>
      <w:r w:rsidR="00A13774" w:rsidRPr="00C053B2">
        <w:rPr>
          <w:b/>
          <w:bCs/>
          <w:spacing w:val="-57"/>
        </w:rPr>
        <w:t xml:space="preserve"> </w:t>
      </w:r>
      <w:r w:rsidR="00A13774" w:rsidRPr="00C053B2">
        <w:rPr>
          <w:b/>
          <w:bCs/>
        </w:rPr>
        <w:t>HUNTER</w:t>
      </w:r>
      <w:r w:rsidR="00A13774" w:rsidRPr="00024527">
        <w:t>, integrato al territorio consente con costi competitivi il rilevamento ed il recupero dei rifiuti</w:t>
      </w:r>
      <w:r w:rsidR="00A13774" w:rsidRPr="00024527">
        <w:rPr>
          <w:spacing w:val="1"/>
        </w:rPr>
        <w:t xml:space="preserve"> </w:t>
      </w:r>
      <w:r w:rsidR="00A13774" w:rsidRPr="00024527">
        <w:t>galleggianti,</w:t>
      </w:r>
      <w:r w:rsidR="00A13774" w:rsidRPr="00024527">
        <w:rPr>
          <w:spacing w:val="-1"/>
        </w:rPr>
        <w:t xml:space="preserve"> </w:t>
      </w:r>
      <w:r w:rsidR="00A13774" w:rsidRPr="00024527">
        <w:t>attraverso l’utilizzo di</w:t>
      </w:r>
      <w:r w:rsidR="00A13774" w:rsidRPr="00024527">
        <w:rPr>
          <w:spacing w:val="-1"/>
        </w:rPr>
        <w:t xml:space="preserve"> </w:t>
      </w:r>
      <w:r w:rsidR="00A13774" w:rsidRPr="00024527">
        <w:t>droni</w:t>
      </w:r>
      <w:r w:rsidR="00A13774" w:rsidRPr="00024527">
        <w:rPr>
          <w:spacing w:val="1"/>
        </w:rPr>
        <w:t xml:space="preserve"> </w:t>
      </w:r>
      <w:r w:rsidR="00A13774" w:rsidRPr="00024527">
        <w:t>e</w:t>
      </w:r>
      <w:r w:rsidR="00A13774" w:rsidRPr="00024527">
        <w:rPr>
          <w:spacing w:val="1"/>
        </w:rPr>
        <w:t xml:space="preserve"> </w:t>
      </w:r>
      <w:r w:rsidR="00A13774" w:rsidRPr="00024527">
        <w:t>natanti automatizzati.</w:t>
      </w:r>
    </w:p>
    <w:p w14:paraId="599FD5A2" w14:textId="4E33E86A" w:rsidR="00024527" w:rsidRDefault="00024527" w:rsidP="00E63B12">
      <w:pPr>
        <w:spacing w:after="120" w:line="276" w:lineRule="auto"/>
        <w:jc w:val="both"/>
      </w:pPr>
    </w:p>
    <w:p w14:paraId="5203F5E4" w14:textId="515B03D6" w:rsidR="00024527" w:rsidRPr="008A403B" w:rsidRDefault="008A403B" w:rsidP="00E63B12">
      <w:pPr>
        <w:spacing w:after="120" w:line="276" w:lineRule="auto"/>
        <w:rPr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LA </w:t>
      </w:r>
      <w:r w:rsidRPr="008A403B">
        <w:rPr>
          <w:b/>
          <w:bCs/>
          <w:color w:val="00B050"/>
          <w:sz w:val="24"/>
          <w:szCs w:val="24"/>
        </w:rPr>
        <w:t>TECNOLOGIA</w:t>
      </w:r>
    </w:p>
    <w:p w14:paraId="29C776D8" w14:textId="2A977A3A" w:rsidR="00612B1D" w:rsidRDefault="00024527" w:rsidP="00E63B12">
      <w:pPr>
        <w:spacing w:after="120" w:line="276" w:lineRule="auto"/>
        <w:jc w:val="both"/>
        <w:rPr>
          <w:rFonts w:cstheme="minorHAnsi"/>
        </w:rPr>
      </w:pPr>
      <w:r w:rsidRPr="00024527">
        <w:rPr>
          <w:rFonts w:cstheme="minorHAnsi"/>
        </w:rPr>
        <w:t xml:space="preserve">La tecnologia </w:t>
      </w:r>
      <w:r w:rsidRPr="00C053B2">
        <w:rPr>
          <w:rFonts w:cstheme="minorHAnsi"/>
          <w:b/>
          <w:bCs/>
        </w:rPr>
        <w:t>L</w:t>
      </w:r>
      <w:r w:rsidR="00612B1D" w:rsidRPr="00C053B2">
        <w:rPr>
          <w:rFonts w:cstheme="minorHAnsi"/>
          <w:b/>
          <w:bCs/>
        </w:rPr>
        <w:t>ITTER HUNTER</w:t>
      </w:r>
      <w:r w:rsidRPr="00024527">
        <w:rPr>
          <w:rFonts w:cstheme="minorHAnsi"/>
        </w:rPr>
        <w:t xml:space="preserve"> consente</w:t>
      </w:r>
      <w:r w:rsidR="008A403B">
        <w:rPr>
          <w:rFonts w:cstheme="minorHAnsi"/>
        </w:rPr>
        <w:t xml:space="preserve"> la </w:t>
      </w:r>
      <w:r w:rsidRPr="00024527">
        <w:rPr>
          <w:rFonts w:cstheme="minorHAnsi"/>
        </w:rPr>
        <w:t xml:space="preserve">bonifica marina attraverso l’utilizzo di droni aerei e natanti automatizzati ed interconnessi in configurazione collaborativa per l’identificazione e </w:t>
      </w:r>
      <w:r w:rsidR="008A403B">
        <w:rPr>
          <w:rFonts w:cstheme="minorHAnsi"/>
        </w:rPr>
        <w:t xml:space="preserve">il </w:t>
      </w:r>
      <w:r w:rsidRPr="00024527">
        <w:rPr>
          <w:rFonts w:cstheme="minorHAnsi"/>
        </w:rPr>
        <w:t>recupero automatico de</w:t>
      </w:r>
      <w:r w:rsidR="008A403B">
        <w:rPr>
          <w:rFonts w:cstheme="minorHAnsi"/>
        </w:rPr>
        <w:t>i rifiuti</w:t>
      </w:r>
      <w:r w:rsidRPr="00024527">
        <w:rPr>
          <w:rFonts w:cstheme="minorHAnsi"/>
        </w:rPr>
        <w:t xml:space="preserve"> galleggiant</w:t>
      </w:r>
      <w:r w:rsidR="008A403B">
        <w:rPr>
          <w:rFonts w:cstheme="minorHAnsi"/>
        </w:rPr>
        <w:t>i</w:t>
      </w:r>
      <w:r w:rsidRPr="00024527">
        <w:rPr>
          <w:rFonts w:cstheme="minorHAnsi"/>
        </w:rPr>
        <w:t>.</w:t>
      </w:r>
    </w:p>
    <w:p w14:paraId="255B8EF3" w14:textId="13CA399D" w:rsidR="00612B1D" w:rsidRPr="00612B1D" w:rsidRDefault="00AF5EA8" w:rsidP="00E63B12">
      <w:pPr>
        <w:pStyle w:val="Paragrafoelenco"/>
        <w:numPr>
          <w:ilvl w:val="0"/>
          <w:numId w:val="9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5648" behindDoc="0" locked="0" layoutInCell="1" allowOverlap="1" wp14:anchorId="5BE1A5D5" wp14:editId="28EE3845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2299970" cy="1285875"/>
            <wp:effectExtent l="38100" t="38100" r="43180" b="47625"/>
            <wp:wrapTight wrapText="bothSides">
              <wp:wrapPolygon edited="0">
                <wp:start x="-358" y="-640"/>
                <wp:lineTo x="-358" y="22080"/>
                <wp:lineTo x="21827" y="22080"/>
                <wp:lineTo x="21827" y="-640"/>
                <wp:lineTo x="-358" y="-64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285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24527" w:rsidRPr="00612B1D">
        <w:rPr>
          <w:rFonts w:cstheme="minorHAnsi"/>
        </w:rPr>
        <w:t>Il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drone aereo è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un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S800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di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ampiezza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massima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800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c</w:t>
      </w:r>
      <w:r w:rsidR="008A403B" w:rsidRPr="00612B1D">
        <w:rPr>
          <w:rFonts w:cstheme="minorHAnsi"/>
        </w:rPr>
        <w:t>m,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che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effettuerà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le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operazioni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all’interno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di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un’area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che</w:t>
      </w:r>
      <w:r w:rsidR="008A403B" w:rsidRPr="00612B1D">
        <w:rPr>
          <w:rFonts w:cstheme="minorHAnsi"/>
        </w:rPr>
        <w:t xml:space="preserve"> per motivi di sicurezza</w:t>
      </w:r>
      <w:r w:rsidR="00024527" w:rsidRPr="00612B1D">
        <w:rPr>
          <w:rFonts w:cstheme="minorHAnsi"/>
        </w:rPr>
        <w:t xml:space="preserve"> potrà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essere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limitata perimetralmente da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 xml:space="preserve">boe </w:t>
      </w:r>
      <w:r w:rsidR="008A403B" w:rsidRPr="00612B1D">
        <w:rPr>
          <w:rFonts w:cstheme="minorHAnsi"/>
        </w:rPr>
        <w:t>segnalatrici</w:t>
      </w:r>
      <w:r w:rsidR="00024527" w:rsidRPr="00612B1D">
        <w:rPr>
          <w:rFonts w:cstheme="minorHAnsi"/>
        </w:rPr>
        <w:t>. L’autonomia del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  <w:spacing w:val="-1"/>
        </w:rPr>
        <w:t>drone</w:t>
      </w:r>
      <w:r w:rsidR="00024527" w:rsidRPr="00612B1D">
        <w:rPr>
          <w:rFonts w:cstheme="minorHAnsi"/>
          <w:spacing w:val="-15"/>
        </w:rPr>
        <w:t xml:space="preserve"> </w:t>
      </w:r>
      <w:r w:rsidR="00024527" w:rsidRPr="00612B1D">
        <w:rPr>
          <w:rFonts w:cstheme="minorHAnsi"/>
          <w:spacing w:val="-1"/>
        </w:rPr>
        <w:t>è</w:t>
      </w:r>
      <w:r w:rsidR="00024527" w:rsidRPr="00612B1D">
        <w:rPr>
          <w:rFonts w:cstheme="minorHAnsi"/>
          <w:spacing w:val="-21"/>
        </w:rPr>
        <w:t xml:space="preserve"> </w:t>
      </w:r>
      <w:r w:rsidR="00024527" w:rsidRPr="00612B1D">
        <w:rPr>
          <w:rFonts w:cstheme="minorHAnsi"/>
          <w:spacing w:val="-1"/>
        </w:rPr>
        <w:t>di</w:t>
      </w:r>
      <w:r w:rsidR="00024527" w:rsidRPr="00612B1D">
        <w:rPr>
          <w:rFonts w:cstheme="minorHAnsi"/>
          <w:spacing w:val="-19"/>
        </w:rPr>
        <w:t xml:space="preserve"> </w:t>
      </w:r>
      <w:r w:rsidR="00024527" w:rsidRPr="00612B1D">
        <w:rPr>
          <w:rFonts w:cstheme="minorHAnsi"/>
          <w:spacing w:val="-1"/>
        </w:rPr>
        <w:t>circa</w:t>
      </w:r>
      <w:r w:rsidR="00024527" w:rsidRPr="00612B1D">
        <w:rPr>
          <w:rFonts w:cstheme="minorHAnsi"/>
          <w:spacing w:val="-21"/>
        </w:rPr>
        <w:t xml:space="preserve"> </w:t>
      </w:r>
      <w:r w:rsidR="00024527" w:rsidRPr="00612B1D">
        <w:rPr>
          <w:rFonts w:cstheme="minorHAnsi"/>
          <w:spacing w:val="-1"/>
        </w:rPr>
        <w:t>20</w:t>
      </w:r>
      <w:r w:rsidR="00024527" w:rsidRPr="00612B1D">
        <w:rPr>
          <w:rFonts w:cstheme="minorHAnsi"/>
          <w:spacing w:val="-13"/>
        </w:rPr>
        <w:t xml:space="preserve"> </w:t>
      </w:r>
      <w:r w:rsidR="00024527" w:rsidRPr="00612B1D">
        <w:rPr>
          <w:rFonts w:cstheme="minorHAnsi"/>
        </w:rPr>
        <w:t>minuti</w:t>
      </w:r>
      <w:r w:rsidR="00024527" w:rsidRPr="00612B1D">
        <w:rPr>
          <w:rFonts w:cstheme="minorHAnsi"/>
          <w:spacing w:val="-18"/>
        </w:rPr>
        <w:t xml:space="preserve"> </w:t>
      </w:r>
      <w:r w:rsidR="00024527" w:rsidRPr="00612B1D">
        <w:rPr>
          <w:rFonts w:cstheme="minorHAnsi"/>
        </w:rPr>
        <w:t>di</w:t>
      </w:r>
      <w:r w:rsidR="00024527" w:rsidRPr="00612B1D">
        <w:rPr>
          <w:rFonts w:cstheme="minorHAnsi"/>
          <w:spacing w:val="-16"/>
        </w:rPr>
        <w:t xml:space="preserve"> </w:t>
      </w:r>
      <w:r w:rsidR="00024527" w:rsidRPr="00612B1D">
        <w:rPr>
          <w:rFonts w:cstheme="minorHAnsi"/>
        </w:rPr>
        <w:t>attività</w:t>
      </w:r>
      <w:r w:rsidR="00024527" w:rsidRPr="00612B1D">
        <w:rPr>
          <w:rFonts w:cstheme="minorHAnsi"/>
          <w:spacing w:val="-21"/>
        </w:rPr>
        <w:t xml:space="preserve"> </w:t>
      </w:r>
      <w:r w:rsidR="00024527" w:rsidRPr="00612B1D">
        <w:rPr>
          <w:rFonts w:cstheme="minorHAnsi"/>
        </w:rPr>
        <w:t>continua,</w:t>
      </w:r>
      <w:r w:rsidR="00024527" w:rsidRPr="00612B1D">
        <w:rPr>
          <w:rFonts w:cstheme="minorHAnsi"/>
          <w:spacing w:val="-17"/>
        </w:rPr>
        <w:t xml:space="preserve"> </w:t>
      </w:r>
      <w:r w:rsidR="00024527" w:rsidRPr="00612B1D">
        <w:rPr>
          <w:rFonts w:cstheme="minorHAnsi"/>
        </w:rPr>
        <w:t>che</w:t>
      </w:r>
      <w:r w:rsidR="00024527" w:rsidRPr="00612B1D">
        <w:rPr>
          <w:rFonts w:cstheme="minorHAnsi"/>
          <w:spacing w:val="-20"/>
        </w:rPr>
        <w:t xml:space="preserve"> </w:t>
      </w:r>
      <w:r w:rsidR="00024527" w:rsidRPr="00612B1D">
        <w:rPr>
          <w:rFonts w:cstheme="minorHAnsi"/>
        </w:rPr>
        <w:t>vengono</w:t>
      </w:r>
      <w:r w:rsidR="008F71BA" w:rsidRPr="00612B1D">
        <w:rPr>
          <w:rFonts w:cstheme="minorHAnsi"/>
        </w:rPr>
        <w:t xml:space="preserve"> </w:t>
      </w:r>
      <w:r w:rsidR="00024527" w:rsidRPr="00612B1D">
        <w:rPr>
          <w:rFonts w:cstheme="minorHAnsi"/>
          <w:spacing w:val="-52"/>
        </w:rPr>
        <w:t xml:space="preserve">   </w:t>
      </w:r>
      <w:r w:rsidR="00024527" w:rsidRPr="00612B1D">
        <w:rPr>
          <w:rFonts w:cstheme="minorHAnsi"/>
        </w:rPr>
        <w:t>ripetuti</w:t>
      </w:r>
      <w:r w:rsidR="00024527" w:rsidRPr="00612B1D">
        <w:rPr>
          <w:rFonts w:cstheme="minorHAnsi"/>
          <w:spacing w:val="-3"/>
        </w:rPr>
        <w:t xml:space="preserve"> </w:t>
      </w:r>
      <w:r w:rsidR="00024527" w:rsidRPr="00612B1D">
        <w:rPr>
          <w:rFonts w:cstheme="minorHAnsi"/>
        </w:rPr>
        <w:t>ciclicamente attraverso il</w:t>
      </w:r>
      <w:r w:rsidR="00024527" w:rsidRPr="00612B1D">
        <w:rPr>
          <w:rFonts w:cstheme="minorHAnsi"/>
          <w:spacing w:val="-1"/>
        </w:rPr>
        <w:t xml:space="preserve"> </w:t>
      </w:r>
      <w:r w:rsidR="00024527" w:rsidRPr="00612B1D">
        <w:rPr>
          <w:rFonts w:cstheme="minorHAnsi"/>
        </w:rPr>
        <w:t>cambio</w:t>
      </w:r>
      <w:r w:rsidR="00024527" w:rsidRPr="00612B1D">
        <w:rPr>
          <w:rFonts w:cstheme="minorHAnsi"/>
          <w:spacing w:val="-2"/>
        </w:rPr>
        <w:t xml:space="preserve"> </w:t>
      </w:r>
      <w:r w:rsidR="00024527" w:rsidRPr="00612B1D">
        <w:rPr>
          <w:rFonts w:cstheme="minorHAnsi"/>
        </w:rPr>
        <w:t>batterie.</w:t>
      </w:r>
    </w:p>
    <w:p w14:paraId="325E2C46" w14:textId="13B51BD2" w:rsidR="00612B1D" w:rsidRPr="00612B1D" w:rsidRDefault="00AF5EA8" w:rsidP="00E63B12">
      <w:pPr>
        <w:pStyle w:val="Paragrafoelenco"/>
        <w:numPr>
          <w:ilvl w:val="0"/>
          <w:numId w:val="9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9744" behindDoc="0" locked="0" layoutInCell="1" allowOverlap="1" wp14:anchorId="0ACCAF15" wp14:editId="64157180">
            <wp:simplePos x="0" y="0"/>
            <wp:positionH relativeFrom="margin">
              <wp:posOffset>3776980</wp:posOffset>
            </wp:positionH>
            <wp:positionV relativeFrom="paragraph">
              <wp:posOffset>408093</wp:posOffset>
            </wp:positionV>
            <wp:extent cx="2295525" cy="1315720"/>
            <wp:effectExtent l="38100" t="38100" r="47625" b="36830"/>
            <wp:wrapTight wrapText="bothSides">
              <wp:wrapPolygon edited="0">
                <wp:start x="-359" y="-625"/>
                <wp:lineTo x="-359" y="21892"/>
                <wp:lineTo x="21869" y="21892"/>
                <wp:lineTo x="21869" y="-625"/>
                <wp:lineTo x="-359" y="-625"/>
              </wp:wrapPolygon>
            </wp:wrapTight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157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24527" w:rsidRPr="00612B1D">
        <w:rPr>
          <w:rFonts w:cstheme="minorHAnsi"/>
        </w:rPr>
        <w:t>Il natante è un catamarano ed energia elettrica (non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inquinante) la cui struttura centrale è delle dimensioni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massime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di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2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x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2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metri.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A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tale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struttura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viene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equipaggia</w:t>
      </w:r>
      <w:r w:rsidR="008F71BA" w:rsidRPr="00612B1D">
        <w:rPr>
          <w:rFonts w:cstheme="minorHAnsi"/>
        </w:rPr>
        <w:t>ta una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rete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a traino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con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panne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galleggianti,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dell’ampiezza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di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tre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metri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che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  <w:spacing w:val="-1"/>
        </w:rPr>
        <w:t>raccoglie</w:t>
      </w:r>
      <w:r w:rsidR="00024527" w:rsidRPr="00612B1D">
        <w:rPr>
          <w:rFonts w:cstheme="minorHAnsi"/>
          <w:spacing w:val="-11"/>
        </w:rPr>
        <w:t xml:space="preserve"> </w:t>
      </w:r>
      <w:r w:rsidR="00024527" w:rsidRPr="00612B1D">
        <w:rPr>
          <w:rFonts w:cstheme="minorHAnsi"/>
        </w:rPr>
        <w:t>i</w:t>
      </w:r>
      <w:r w:rsidR="00024527" w:rsidRPr="00612B1D">
        <w:rPr>
          <w:rFonts w:cstheme="minorHAnsi"/>
          <w:spacing w:val="-2"/>
        </w:rPr>
        <w:t xml:space="preserve"> </w:t>
      </w:r>
      <w:r w:rsidR="00024527" w:rsidRPr="00612B1D">
        <w:rPr>
          <w:rFonts w:cstheme="minorHAnsi"/>
        </w:rPr>
        <w:t>rifiuti</w:t>
      </w:r>
      <w:r w:rsidR="00024527" w:rsidRPr="00612B1D">
        <w:rPr>
          <w:rFonts w:cstheme="minorHAnsi"/>
          <w:spacing w:val="-3"/>
        </w:rPr>
        <w:t xml:space="preserve"> </w:t>
      </w:r>
      <w:r w:rsidR="00024527" w:rsidRPr="00612B1D">
        <w:rPr>
          <w:rFonts w:cstheme="minorHAnsi"/>
        </w:rPr>
        <w:t>galleggianti</w:t>
      </w:r>
      <w:r w:rsidR="00024527" w:rsidRPr="00612B1D">
        <w:rPr>
          <w:rFonts w:cstheme="minorHAnsi"/>
          <w:spacing w:val="-9"/>
        </w:rPr>
        <w:t xml:space="preserve"> </w:t>
      </w:r>
      <w:r w:rsidR="00024527" w:rsidRPr="00612B1D">
        <w:rPr>
          <w:rFonts w:cstheme="minorHAnsi"/>
        </w:rPr>
        <w:t>che</w:t>
      </w:r>
      <w:r w:rsidR="00024527" w:rsidRPr="00612B1D">
        <w:rPr>
          <w:rFonts w:cstheme="minorHAnsi"/>
          <w:spacing w:val="-10"/>
        </w:rPr>
        <w:t xml:space="preserve"> </w:t>
      </w:r>
      <w:r w:rsidR="00024527" w:rsidRPr="00612B1D">
        <w:rPr>
          <w:rFonts w:cstheme="minorHAnsi"/>
        </w:rPr>
        <w:t>incontra,</w:t>
      </w:r>
      <w:r w:rsidR="00024527" w:rsidRPr="00612B1D">
        <w:rPr>
          <w:rFonts w:cstheme="minorHAnsi"/>
          <w:spacing w:val="-8"/>
        </w:rPr>
        <w:t xml:space="preserve"> </w:t>
      </w:r>
      <w:r w:rsidR="00024527" w:rsidRPr="00612B1D">
        <w:rPr>
          <w:rFonts w:cstheme="minorHAnsi"/>
        </w:rPr>
        <w:t>rilasciandoli</w:t>
      </w:r>
      <w:r w:rsidR="00024527" w:rsidRPr="00612B1D">
        <w:rPr>
          <w:rFonts w:cstheme="minorHAnsi"/>
          <w:spacing w:val="-13"/>
        </w:rPr>
        <w:t xml:space="preserve"> </w:t>
      </w:r>
      <w:r w:rsidR="00024527" w:rsidRPr="00612B1D">
        <w:rPr>
          <w:rFonts w:cstheme="minorHAnsi"/>
        </w:rPr>
        <w:t>nel</w:t>
      </w:r>
      <w:r w:rsidR="00024527" w:rsidRPr="00612B1D">
        <w:rPr>
          <w:rFonts w:cstheme="minorHAnsi"/>
          <w:spacing w:val="-52"/>
        </w:rPr>
        <w:t xml:space="preserve"> </w:t>
      </w:r>
      <w:r w:rsidR="00024527" w:rsidRPr="00612B1D">
        <w:rPr>
          <w:rFonts w:cstheme="minorHAnsi"/>
        </w:rPr>
        <w:t>punto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prestabilito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programmato</w:t>
      </w:r>
      <w:r w:rsidR="00024527" w:rsidRPr="00612B1D">
        <w:rPr>
          <w:rFonts w:cstheme="minorHAnsi"/>
          <w:spacing w:val="1"/>
        </w:rPr>
        <w:t xml:space="preserve"> </w:t>
      </w:r>
      <w:r w:rsidR="00024527" w:rsidRPr="00612B1D">
        <w:rPr>
          <w:rFonts w:cstheme="minorHAnsi"/>
        </w:rPr>
        <w:t>nell’autopilota. L’autonomia del natante è di circa 40 minuti di attività continua, che vengono ripetuti ciclicame</w:t>
      </w:r>
      <w:r w:rsidR="008F71BA" w:rsidRPr="00612B1D">
        <w:rPr>
          <w:rFonts w:cstheme="minorHAnsi"/>
        </w:rPr>
        <w:t xml:space="preserve">nte </w:t>
      </w:r>
      <w:r w:rsidR="00024527" w:rsidRPr="00612B1D">
        <w:rPr>
          <w:rFonts w:cstheme="minorHAnsi"/>
        </w:rPr>
        <w:t>attraverso il</w:t>
      </w:r>
      <w:r w:rsidR="00024527" w:rsidRPr="00612B1D">
        <w:rPr>
          <w:rFonts w:cstheme="minorHAnsi"/>
          <w:spacing w:val="-2"/>
        </w:rPr>
        <w:t xml:space="preserve"> </w:t>
      </w:r>
      <w:r w:rsidR="00024527" w:rsidRPr="00612B1D">
        <w:rPr>
          <w:rFonts w:cstheme="minorHAnsi"/>
        </w:rPr>
        <w:t>cambio</w:t>
      </w:r>
      <w:r w:rsidR="00024527" w:rsidRPr="00612B1D">
        <w:rPr>
          <w:rFonts w:cstheme="minorHAnsi"/>
          <w:spacing w:val="-1"/>
        </w:rPr>
        <w:t xml:space="preserve"> </w:t>
      </w:r>
      <w:r w:rsidR="00024527" w:rsidRPr="00612B1D">
        <w:rPr>
          <w:rFonts w:cstheme="minorHAnsi"/>
        </w:rPr>
        <w:t>batterie.</w:t>
      </w:r>
    </w:p>
    <w:p w14:paraId="4C206438" w14:textId="77777777" w:rsidR="00E63B12" w:rsidRDefault="00024527" w:rsidP="00E63B12">
      <w:pPr>
        <w:pStyle w:val="Paragrafoelenco"/>
        <w:numPr>
          <w:ilvl w:val="0"/>
          <w:numId w:val="9"/>
        </w:numPr>
        <w:spacing w:after="120" w:line="276" w:lineRule="auto"/>
        <w:jc w:val="both"/>
        <w:rPr>
          <w:rFonts w:cstheme="minorHAnsi"/>
        </w:rPr>
        <w:sectPr w:rsidR="00E63B12">
          <w:headerReference w:type="default" r:id="rId10"/>
          <w:foot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612B1D">
        <w:rPr>
          <w:rFonts w:cstheme="minorHAnsi"/>
        </w:rPr>
        <w:t>La Ground</w:t>
      </w:r>
      <w:r w:rsidR="00F329F4" w:rsidRPr="00612B1D">
        <w:rPr>
          <w:rFonts w:cstheme="minorHAnsi"/>
        </w:rPr>
        <w:t xml:space="preserve"> Control</w:t>
      </w:r>
      <w:r w:rsidRPr="00612B1D">
        <w:rPr>
          <w:rFonts w:cstheme="minorHAnsi"/>
        </w:rPr>
        <w:t xml:space="preserve"> Station elabora i dati acquisiti dal pattugliamento</w:t>
      </w:r>
      <w:r w:rsidR="00F329F4" w:rsidRPr="00612B1D">
        <w:rPr>
          <w:rFonts w:cstheme="minorHAnsi"/>
        </w:rPr>
        <w:t xml:space="preserve"> aereo</w:t>
      </w:r>
      <w:r w:rsidRPr="00612B1D">
        <w:rPr>
          <w:rFonts w:cstheme="minorHAnsi"/>
        </w:rPr>
        <w:t xml:space="preserve"> per definire</w:t>
      </w:r>
      <w:r w:rsidRPr="00612B1D">
        <w:rPr>
          <w:rFonts w:cstheme="minorHAnsi"/>
          <w:spacing w:val="1"/>
        </w:rPr>
        <w:t xml:space="preserve"> </w:t>
      </w:r>
      <w:r w:rsidR="00F329F4" w:rsidRPr="00612B1D">
        <w:rPr>
          <w:rFonts w:cstheme="minorHAnsi"/>
        </w:rPr>
        <w:t>un</w:t>
      </w:r>
      <w:r w:rsidRPr="00612B1D">
        <w:rPr>
          <w:rFonts w:cstheme="minorHAnsi"/>
        </w:rPr>
        <w:t xml:space="preserve">a strategia di recupero ottimale </w:t>
      </w:r>
      <w:r w:rsidR="00F329F4" w:rsidRPr="00612B1D">
        <w:rPr>
          <w:rFonts w:cstheme="minorHAnsi"/>
        </w:rPr>
        <w:t>che viene</w:t>
      </w:r>
      <w:r w:rsidRPr="00612B1D">
        <w:rPr>
          <w:rFonts w:cstheme="minorHAnsi"/>
        </w:rPr>
        <w:t xml:space="preserve"> comunica</w:t>
      </w:r>
      <w:r w:rsidR="00F329F4" w:rsidRPr="00612B1D">
        <w:rPr>
          <w:rFonts w:cstheme="minorHAnsi"/>
        </w:rPr>
        <w:t>ta</w:t>
      </w:r>
      <w:r w:rsidRPr="00612B1D">
        <w:rPr>
          <w:rFonts w:cstheme="minorHAnsi"/>
        </w:rPr>
        <w:t xml:space="preserve"> al</w:t>
      </w:r>
      <w:r w:rsidR="00F329F4" w:rsidRPr="00612B1D">
        <w:rPr>
          <w:rFonts w:cstheme="minorHAnsi"/>
        </w:rPr>
        <w:t xml:space="preserve"> natante.</w:t>
      </w:r>
    </w:p>
    <w:p w14:paraId="487DE59D" w14:textId="73C23B51" w:rsidR="00612B1D" w:rsidRPr="00B3515E" w:rsidRDefault="00612B1D" w:rsidP="00E63B12">
      <w:pPr>
        <w:spacing w:after="120" w:line="276" w:lineRule="auto"/>
        <w:rPr>
          <w:rFonts w:cstheme="minorHAnsi"/>
          <w:b/>
          <w:color w:val="00B050"/>
          <w:sz w:val="24"/>
          <w:szCs w:val="24"/>
        </w:rPr>
      </w:pPr>
      <w:r w:rsidRPr="00B3515E">
        <w:rPr>
          <w:rFonts w:cstheme="minorHAnsi"/>
          <w:b/>
          <w:color w:val="00B050"/>
          <w:sz w:val="24"/>
          <w:szCs w:val="24"/>
        </w:rPr>
        <w:lastRenderedPageBreak/>
        <w:t>IL SERVIZIO</w:t>
      </w:r>
      <w:r w:rsidR="00E63B12" w:rsidRPr="00B3515E">
        <w:rPr>
          <w:rFonts w:cstheme="minorHAnsi"/>
          <w:b/>
          <w:color w:val="00B050"/>
          <w:sz w:val="24"/>
          <w:szCs w:val="24"/>
        </w:rPr>
        <w:t xml:space="preserve"> OFFERTO</w:t>
      </w:r>
    </w:p>
    <w:p w14:paraId="7016739F" w14:textId="371498FC" w:rsidR="00E63B12" w:rsidRDefault="00612B1D" w:rsidP="00B3515E">
      <w:pPr>
        <w:spacing w:after="120" w:line="276" w:lineRule="auto"/>
        <w:jc w:val="both"/>
        <w:rPr>
          <w:rFonts w:cstheme="minorHAnsi"/>
        </w:rPr>
      </w:pPr>
      <w:r w:rsidRPr="00C053B2">
        <w:rPr>
          <w:rFonts w:cstheme="minorHAnsi"/>
          <w:b/>
          <w:bCs/>
        </w:rPr>
        <w:t>L</w:t>
      </w:r>
      <w:r w:rsidR="00E63B12" w:rsidRPr="00C053B2">
        <w:rPr>
          <w:rFonts w:cstheme="minorHAnsi"/>
          <w:b/>
          <w:bCs/>
        </w:rPr>
        <w:t>ITTER HUNTER</w:t>
      </w:r>
      <w:r w:rsidRPr="00024527">
        <w:rPr>
          <w:rFonts w:cstheme="minorHAnsi"/>
        </w:rPr>
        <w:t xml:space="preserve"> opera nel mercato del monitoraggio, </w:t>
      </w:r>
      <w:r>
        <w:rPr>
          <w:rFonts w:cstheme="minorHAnsi"/>
        </w:rPr>
        <w:t xml:space="preserve">della </w:t>
      </w:r>
      <w:r w:rsidRPr="00024527">
        <w:rPr>
          <w:rFonts w:cstheme="minorHAnsi"/>
        </w:rPr>
        <w:t>valorizzazione e</w:t>
      </w:r>
      <w:r>
        <w:rPr>
          <w:rFonts w:cstheme="minorHAnsi"/>
        </w:rPr>
        <w:t xml:space="preserve"> della</w:t>
      </w:r>
      <w:r w:rsidRPr="00024527">
        <w:rPr>
          <w:rFonts w:cstheme="minorHAnsi"/>
        </w:rPr>
        <w:t xml:space="preserve"> tutela del territorio rispetto ai rifiuti</w:t>
      </w:r>
      <w:r w:rsidR="00E63B12">
        <w:rPr>
          <w:rFonts w:cstheme="minorHAnsi"/>
        </w:rPr>
        <w:t xml:space="preserve"> marini</w:t>
      </w:r>
      <w:r w:rsidRPr="00024527">
        <w:rPr>
          <w:rFonts w:cstheme="minorHAnsi"/>
        </w:rPr>
        <w:t>. L’azienda si rivolge ad un segmento istituzionale</w:t>
      </w:r>
      <w:r w:rsidR="00E63B12">
        <w:rPr>
          <w:rFonts w:cstheme="minorHAnsi"/>
        </w:rPr>
        <w:t>-</w:t>
      </w:r>
      <w:r w:rsidRPr="00024527">
        <w:rPr>
          <w:rFonts w:cstheme="minorHAnsi"/>
        </w:rPr>
        <w:t>ambientale e aziendale</w:t>
      </w:r>
      <w:r w:rsidR="00E63B12">
        <w:rPr>
          <w:rFonts w:cstheme="minorHAnsi"/>
        </w:rPr>
        <w:t>-</w:t>
      </w:r>
      <w:r w:rsidRPr="00024527">
        <w:rPr>
          <w:rFonts w:cstheme="minorHAnsi"/>
        </w:rPr>
        <w:t>ambientale nato nel corso degli ultimi decenni a seguito dell’incremento dei rifiuti, dei danni all’ecosistema e dell’intervento normativo che ne è conseguito.</w:t>
      </w:r>
      <w:r w:rsidR="00E63B12">
        <w:rPr>
          <w:rFonts w:cstheme="minorHAnsi"/>
        </w:rPr>
        <w:t xml:space="preserve"> </w:t>
      </w:r>
      <w:r w:rsidRPr="00024527">
        <w:rPr>
          <w:rFonts w:cstheme="minorHAnsi"/>
        </w:rPr>
        <w:t>I nostri principali clienti del mercato italiano sono</w:t>
      </w:r>
      <w:r w:rsidR="00E63B12">
        <w:rPr>
          <w:rFonts w:cstheme="minorHAnsi"/>
        </w:rPr>
        <w:t>:</w:t>
      </w:r>
      <w:r w:rsidRPr="00024527">
        <w:rPr>
          <w:rFonts w:cstheme="minorHAnsi"/>
        </w:rPr>
        <w:t xml:space="preserve"> operatori turistici ed istituzioni delle aree costiere, marine, fluviali ed acque interne, nonché gestori di parchi naturali e beni archeologico-culturali.</w:t>
      </w:r>
      <w:r w:rsidR="00E63B12">
        <w:rPr>
          <w:rFonts w:cstheme="minorHAnsi"/>
        </w:rPr>
        <w:t xml:space="preserve"> </w:t>
      </w:r>
      <w:r w:rsidRPr="00024527">
        <w:rPr>
          <w:rFonts w:cstheme="minorHAnsi"/>
        </w:rPr>
        <w:t xml:space="preserve">Altri clienti sono le associazioni, </w:t>
      </w:r>
      <w:r w:rsidR="00E63B12">
        <w:rPr>
          <w:rFonts w:cstheme="minorHAnsi"/>
        </w:rPr>
        <w:t xml:space="preserve">le </w:t>
      </w:r>
      <w:r w:rsidRPr="00024527">
        <w:rPr>
          <w:rFonts w:cstheme="minorHAnsi"/>
        </w:rPr>
        <w:t>fondazioni e</w:t>
      </w:r>
      <w:r w:rsidR="00E63B12">
        <w:rPr>
          <w:rFonts w:cstheme="minorHAnsi"/>
        </w:rPr>
        <w:t xml:space="preserve"> i</w:t>
      </w:r>
      <w:r w:rsidRPr="00024527">
        <w:rPr>
          <w:rFonts w:cstheme="minorHAnsi"/>
        </w:rPr>
        <w:t xml:space="preserve"> soggetti che operano nella tutela ambientale</w:t>
      </w:r>
      <w:r w:rsidR="00E63B12">
        <w:rPr>
          <w:rFonts w:cstheme="minorHAnsi"/>
        </w:rPr>
        <w:t>.</w:t>
      </w:r>
    </w:p>
    <w:p w14:paraId="2C3DC534" w14:textId="77777777" w:rsidR="00A641A9" w:rsidRPr="00024527" w:rsidRDefault="00A641A9" w:rsidP="00B3515E">
      <w:pPr>
        <w:spacing w:after="120" w:line="276" w:lineRule="auto"/>
        <w:jc w:val="both"/>
        <w:rPr>
          <w:rFonts w:cstheme="minorHAnsi"/>
        </w:rPr>
      </w:pPr>
    </w:p>
    <w:p w14:paraId="202EFDE7" w14:textId="5CBDD9FF" w:rsidR="00612B1D" w:rsidRPr="00024527" w:rsidRDefault="00612B1D" w:rsidP="00B3515E">
      <w:pPr>
        <w:spacing w:after="120" w:line="276" w:lineRule="auto"/>
        <w:jc w:val="both"/>
        <w:rPr>
          <w:rFonts w:cstheme="minorHAnsi"/>
        </w:rPr>
      </w:pPr>
      <w:r w:rsidRPr="00024527">
        <w:rPr>
          <w:rFonts w:cstheme="minorHAnsi"/>
        </w:rPr>
        <w:t>Le attività di salvaguardia ambientale nella loro trasversalità riguardano tre ambiti applicativi:</w:t>
      </w:r>
    </w:p>
    <w:p w14:paraId="512F3CD3" w14:textId="7A610312" w:rsidR="00AF5EA8" w:rsidRPr="00B3515E" w:rsidRDefault="00A641A9" w:rsidP="00B3515E">
      <w:pPr>
        <w:pStyle w:val="Paragrafoelenco"/>
        <w:numPr>
          <w:ilvl w:val="0"/>
          <w:numId w:val="11"/>
        </w:numPr>
        <w:spacing w:after="12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noProof/>
        </w:rPr>
        <w:drawing>
          <wp:anchor distT="0" distB="0" distL="114300" distR="114300" simplePos="0" relativeHeight="251691008" behindDoc="1" locked="0" layoutInCell="1" allowOverlap="1" wp14:anchorId="3F0C7844" wp14:editId="1197124F">
            <wp:simplePos x="0" y="0"/>
            <wp:positionH relativeFrom="margin">
              <wp:align>left</wp:align>
            </wp:positionH>
            <wp:positionV relativeFrom="paragraph">
              <wp:posOffset>51858</wp:posOffset>
            </wp:positionV>
            <wp:extent cx="2448000" cy="1512000"/>
            <wp:effectExtent l="38100" t="38100" r="28575" b="31115"/>
            <wp:wrapTight wrapText="bothSides">
              <wp:wrapPolygon edited="0">
                <wp:start x="-336" y="-544"/>
                <wp:lineTo x="-336" y="21772"/>
                <wp:lineTo x="21684" y="21772"/>
                <wp:lineTo x="21684" y="-544"/>
                <wp:lineTo x="-336" y="-544"/>
              </wp:wrapPolygon>
            </wp:wrapTight>
            <wp:docPr id="196" name="Picture 35" descr="Immagine che contiene cielo, esterni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35" descr="Immagine che contiene cielo, estern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512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B1D" w:rsidRPr="00C053B2">
        <w:rPr>
          <w:rFonts w:cstheme="minorHAnsi"/>
          <w:b/>
          <w:bCs/>
        </w:rPr>
        <w:t>Monitoraggio dei rifiuti galleggianti con protocollo Marine Litter</w:t>
      </w:r>
    </w:p>
    <w:p w14:paraId="35EF0510" w14:textId="60A791F4" w:rsidR="00AF5EA8" w:rsidRDefault="00C053B2" w:rsidP="00B3515E">
      <w:pPr>
        <w:pStyle w:val="Paragrafoelenco"/>
        <w:spacing w:after="120" w:line="276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Servizio di </w:t>
      </w:r>
      <w:r w:rsidR="00E63B12">
        <w:rPr>
          <w:rFonts w:cstheme="minorHAnsi"/>
        </w:rPr>
        <w:t>b</w:t>
      </w:r>
      <w:r w:rsidR="00612B1D" w:rsidRPr="00024527">
        <w:rPr>
          <w:rFonts w:cstheme="minorHAnsi"/>
        </w:rPr>
        <w:t xml:space="preserve">onifica delle aree marine dai rifiuti galleggianti </w:t>
      </w:r>
      <w:r>
        <w:rPr>
          <w:rFonts w:cstheme="minorHAnsi"/>
        </w:rPr>
        <w:t xml:space="preserve">attraverso </w:t>
      </w:r>
      <w:r w:rsidRPr="00C053B2">
        <w:rPr>
          <w:rFonts w:cstheme="minorHAnsi"/>
        </w:rPr>
        <w:t xml:space="preserve">una missione di monitoraggio automatizzato </w:t>
      </w:r>
      <w:r>
        <w:rPr>
          <w:rFonts w:cstheme="minorHAnsi"/>
        </w:rPr>
        <w:t>con</w:t>
      </w:r>
      <w:r w:rsidRPr="00C053B2">
        <w:rPr>
          <w:rFonts w:cstheme="minorHAnsi"/>
        </w:rPr>
        <w:t xml:space="preserve"> drone</w:t>
      </w:r>
      <w:r>
        <w:rPr>
          <w:rFonts w:cstheme="minorHAnsi"/>
        </w:rPr>
        <w:t xml:space="preserve"> e una missione di recupero con natante</w:t>
      </w:r>
      <w:r w:rsidR="00AF5EA8">
        <w:rPr>
          <w:rFonts w:cstheme="minorHAnsi"/>
        </w:rPr>
        <w:t>.</w:t>
      </w:r>
      <w:r w:rsidR="00AF5EA8" w:rsidRPr="00C053B2">
        <w:rPr>
          <w:rFonts w:cstheme="minorHAnsi"/>
        </w:rPr>
        <w:t xml:space="preserve"> </w:t>
      </w:r>
      <w:r w:rsidR="00AF5EA8">
        <w:rPr>
          <w:rFonts w:cstheme="minorHAnsi"/>
        </w:rPr>
        <w:t>E</w:t>
      </w:r>
      <w:r w:rsidRPr="00C053B2">
        <w:rPr>
          <w:rFonts w:cstheme="minorHAnsi"/>
        </w:rPr>
        <w:t>laborazione dati per la creazione dei report di quantificazione dei rifiuti galleggianti secondo protocollo Marine Litter</w:t>
      </w:r>
      <w:r>
        <w:rPr>
          <w:rFonts w:cstheme="minorHAnsi"/>
        </w:rPr>
        <w:t xml:space="preserve"> </w:t>
      </w:r>
      <w:r w:rsidRPr="00024527">
        <w:rPr>
          <w:rFonts w:cstheme="minorHAnsi"/>
        </w:rPr>
        <w:t>e</w:t>
      </w:r>
      <w:r w:rsidR="00AF5EA8">
        <w:rPr>
          <w:rFonts w:cstheme="minorHAnsi"/>
        </w:rPr>
        <w:t xml:space="preserve"> successiva </w:t>
      </w:r>
      <w:r w:rsidRPr="00024527">
        <w:rPr>
          <w:rFonts w:cstheme="minorHAnsi"/>
        </w:rPr>
        <w:t>differenziazione dei rifiuti recuperati</w:t>
      </w:r>
      <w:r w:rsidR="00AF5EA8">
        <w:rPr>
          <w:rFonts w:cstheme="minorHAnsi"/>
        </w:rPr>
        <w:t>.</w:t>
      </w:r>
    </w:p>
    <w:p w14:paraId="1797330E" w14:textId="6567BF43" w:rsidR="00A641A9" w:rsidRPr="00AF5EA8" w:rsidRDefault="00A641A9" w:rsidP="00B3515E">
      <w:pPr>
        <w:pStyle w:val="Paragrafoelenco"/>
        <w:spacing w:after="120" w:line="276" w:lineRule="auto"/>
        <w:ind w:left="708"/>
        <w:jc w:val="both"/>
        <w:rPr>
          <w:rFonts w:cstheme="minorHAnsi"/>
        </w:rPr>
      </w:pPr>
    </w:p>
    <w:p w14:paraId="0E7F3A20" w14:textId="58214C93" w:rsidR="00AF5EA8" w:rsidRPr="00B3515E" w:rsidRDefault="00A641A9" w:rsidP="00B3515E">
      <w:pPr>
        <w:pStyle w:val="Paragrafoelenco"/>
        <w:numPr>
          <w:ilvl w:val="0"/>
          <w:numId w:val="11"/>
        </w:numPr>
        <w:spacing w:after="12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93056" behindDoc="1" locked="0" layoutInCell="1" allowOverlap="1" wp14:anchorId="57335CD8" wp14:editId="36ABC5F9">
            <wp:simplePos x="0" y="0"/>
            <wp:positionH relativeFrom="margin">
              <wp:align>left</wp:align>
            </wp:positionH>
            <wp:positionV relativeFrom="paragraph">
              <wp:posOffset>39159</wp:posOffset>
            </wp:positionV>
            <wp:extent cx="2448000" cy="1512000"/>
            <wp:effectExtent l="38100" t="38100" r="28575" b="31115"/>
            <wp:wrapTight wrapText="bothSides">
              <wp:wrapPolygon edited="0">
                <wp:start x="-336" y="-544"/>
                <wp:lineTo x="-336" y="21772"/>
                <wp:lineTo x="21684" y="21772"/>
                <wp:lineTo x="21684" y="-544"/>
                <wp:lineTo x="-336" y="-544"/>
              </wp:wrapPolygon>
            </wp:wrapTight>
            <wp:docPr id="19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512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B1D" w:rsidRPr="00C053B2">
        <w:rPr>
          <w:rFonts w:cstheme="minorHAnsi"/>
          <w:b/>
          <w:bCs/>
        </w:rPr>
        <w:t>Monitoraggio dei rifiuti spiaggiati con protocollo Beach Litter</w:t>
      </w:r>
    </w:p>
    <w:p w14:paraId="12C35C04" w14:textId="0F51483F" w:rsidR="00A641A9" w:rsidRPr="00A641A9" w:rsidRDefault="00C053B2" w:rsidP="00A641A9">
      <w:pPr>
        <w:pStyle w:val="Paragrafoelenco"/>
        <w:spacing w:after="120" w:line="276" w:lineRule="auto"/>
        <w:ind w:left="708"/>
        <w:jc w:val="both"/>
        <w:rPr>
          <w:rFonts w:cstheme="minorHAnsi"/>
          <w:noProof/>
        </w:rPr>
      </w:pPr>
      <w:r>
        <w:rPr>
          <w:rFonts w:cstheme="minorHAnsi"/>
        </w:rPr>
        <w:t xml:space="preserve">Si effettua la </w:t>
      </w:r>
      <w:r w:rsidR="00E63B12" w:rsidRPr="00C053B2">
        <w:rPr>
          <w:rFonts w:cstheme="minorHAnsi"/>
        </w:rPr>
        <w:t>b</w:t>
      </w:r>
      <w:r w:rsidR="00612B1D" w:rsidRPr="00C053B2">
        <w:rPr>
          <w:rFonts w:cstheme="minorHAnsi"/>
        </w:rPr>
        <w:t>onifica</w:t>
      </w:r>
      <w:r w:rsidR="00612B1D" w:rsidRPr="00024527">
        <w:rPr>
          <w:rFonts w:cstheme="minorHAnsi"/>
        </w:rPr>
        <w:t xml:space="preserve"> delle spiagge</w:t>
      </w:r>
      <w:r>
        <w:rPr>
          <w:rFonts w:cstheme="minorHAnsi"/>
        </w:rPr>
        <w:t xml:space="preserve"> attraverso la raccolta dei rifiuti spiaggiati e successivamente una classificazione, separazione </w:t>
      </w:r>
      <w:r w:rsidRPr="00C053B2">
        <w:rPr>
          <w:rFonts w:cstheme="minorHAnsi"/>
        </w:rPr>
        <w:t>e registrazione in termini di pesi e caratteristiche secondo il protocollo di monitoraggio Beach Litter. Tali attività possono essere svolte con il coinvolgimento delle associazioni ambientaliste e delle persone del posto.</w:t>
      </w:r>
      <w:r w:rsidR="00B3515E" w:rsidRPr="00B3515E">
        <w:rPr>
          <w:rFonts w:cstheme="minorHAnsi"/>
          <w:noProof/>
        </w:rPr>
        <w:t xml:space="preserve"> </w:t>
      </w:r>
    </w:p>
    <w:p w14:paraId="65676CDE" w14:textId="1BB7B082" w:rsidR="00A641A9" w:rsidRPr="00A641A9" w:rsidRDefault="00A641A9" w:rsidP="00A641A9">
      <w:pPr>
        <w:pStyle w:val="Paragrafoelenco"/>
        <w:spacing w:after="120" w:line="276" w:lineRule="auto"/>
        <w:ind w:left="708"/>
        <w:jc w:val="both"/>
        <w:rPr>
          <w:rFonts w:cstheme="minorHAnsi"/>
        </w:rPr>
      </w:pPr>
    </w:p>
    <w:p w14:paraId="2FAA9843" w14:textId="70FB1B1A" w:rsidR="00B3515E" w:rsidRPr="00B3515E" w:rsidRDefault="00A641A9" w:rsidP="00B3515E">
      <w:pPr>
        <w:pStyle w:val="Paragrafoelenco"/>
        <w:numPr>
          <w:ilvl w:val="0"/>
          <w:numId w:val="11"/>
        </w:numPr>
        <w:spacing w:after="12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95104" behindDoc="1" locked="0" layoutInCell="1" allowOverlap="1" wp14:anchorId="3B627D82" wp14:editId="37B0F5C0">
            <wp:simplePos x="0" y="0"/>
            <wp:positionH relativeFrom="margin">
              <wp:align>left</wp:align>
            </wp:positionH>
            <wp:positionV relativeFrom="paragraph">
              <wp:posOffset>50589</wp:posOffset>
            </wp:positionV>
            <wp:extent cx="2447925" cy="1511935"/>
            <wp:effectExtent l="38100" t="38100" r="47625" b="31115"/>
            <wp:wrapTight wrapText="bothSides">
              <wp:wrapPolygon edited="0">
                <wp:start x="-336" y="-544"/>
                <wp:lineTo x="-336" y="21772"/>
                <wp:lineTo x="21852" y="21772"/>
                <wp:lineTo x="21852" y="-544"/>
                <wp:lineTo x="-336" y="-544"/>
              </wp:wrapPolygon>
            </wp:wrapTight>
            <wp:docPr id="26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5" b="17002"/>
                    <a:stretch/>
                  </pic:blipFill>
                  <pic:spPr bwMode="auto">
                    <a:xfrm>
                      <a:off x="0" y="0"/>
                      <a:ext cx="2447925" cy="15119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B1D" w:rsidRPr="00C053B2">
        <w:rPr>
          <w:rFonts w:cstheme="minorHAnsi"/>
          <w:b/>
          <w:bCs/>
        </w:rPr>
        <w:t>Divulgazione ambientale e sensibilizzazione sociale</w:t>
      </w:r>
    </w:p>
    <w:p w14:paraId="7D3B1708" w14:textId="791A4A47" w:rsidR="00AF5EA8" w:rsidRDefault="00C053B2" w:rsidP="00B3515E">
      <w:pPr>
        <w:pStyle w:val="Paragrafoelenco"/>
        <w:spacing w:after="120" w:line="276" w:lineRule="auto"/>
        <w:ind w:left="708"/>
        <w:jc w:val="both"/>
        <w:rPr>
          <w:rFonts w:cstheme="minorHAnsi"/>
        </w:rPr>
      </w:pPr>
      <w:r>
        <w:rPr>
          <w:rFonts w:cstheme="minorHAnsi"/>
        </w:rPr>
        <w:t>Vengono organizzati</w:t>
      </w:r>
      <w:r w:rsidRPr="00024527">
        <w:rPr>
          <w:rFonts w:cstheme="minorHAnsi"/>
        </w:rPr>
        <w:t xml:space="preserve"> eventi informativi nei luoghi delle operazioni</w:t>
      </w:r>
      <w:r>
        <w:rPr>
          <w:rFonts w:cstheme="minorHAnsi"/>
        </w:rPr>
        <w:t xml:space="preserve"> e/o indipendenti, nei quali è</w:t>
      </w:r>
      <w:r w:rsidRPr="00C053B2">
        <w:rPr>
          <w:rFonts w:cstheme="minorHAnsi"/>
        </w:rPr>
        <w:t xml:space="preserve"> allestito uno stand con materiale divulgativo tradizionale e audio-visivo; </w:t>
      </w:r>
      <w:r>
        <w:rPr>
          <w:rFonts w:cstheme="minorHAnsi"/>
        </w:rPr>
        <w:t>si organizzano</w:t>
      </w:r>
      <w:r w:rsidRPr="00C053B2">
        <w:rPr>
          <w:rFonts w:cstheme="minorHAnsi"/>
        </w:rPr>
        <w:t xml:space="preserve"> attività interattive con le persone per informare, sensibilizzare e coinvolgere tutti coloro che desiderano dare un contributo per l’ambiente.</w:t>
      </w:r>
      <w:r w:rsidR="00B3515E" w:rsidRPr="00B3515E">
        <w:rPr>
          <w:rFonts w:cstheme="minorHAnsi"/>
          <w:b/>
          <w:noProof/>
        </w:rPr>
        <w:t xml:space="preserve"> </w:t>
      </w:r>
    </w:p>
    <w:p w14:paraId="1DC7601A" w14:textId="0E146AAF" w:rsidR="00B3515E" w:rsidRDefault="00B3515E" w:rsidP="00AF5EA8">
      <w:pPr>
        <w:pStyle w:val="Paragrafoelenco"/>
        <w:spacing w:after="120" w:line="276" w:lineRule="auto"/>
        <w:ind w:left="0"/>
        <w:jc w:val="both"/>
        <w:rPr>
          <w:rFonts w:cstheme="minorHAnsi"/>
        </w:rPr>
      </w:pPr>
    </w:p>
    <w:p w14:paraId="1990CEA7" w14:textId="759C5264" w:rsidR="00B3515E" w:rsidRDefault="00B3515E" w:rsidP="00AF5EA8">
      <w:pPr>
        <w:pStyle w:val="Paragrafoelenco"/>
        <w:spacing w:after="120" w:line="276" w:lineRule="auto"/>
        <w:ind w:left="0"/>
        <w:jc w:val="both"/>
        <w:rPr>
          <w:rFonts w:cstheme="minorHAnsi"/>
        </w:rPr>
      </w:pPr>
    </w:p>
    <w:p w14:paraId="703062C2" w14:textId="4F33E2D9" w:rsidR="00B3515E" w:rsidRDefault="00B3515E" w:rsidP="00AF5EA8">
      <w:pPr>
        <w:pStyle w:val="Paragrafoelenco"/>
        <w:spacing w:after="120" w:line="276" w:lineRule="auto"/>
        <w:ind w:left="0"/>
        <w:jc w:val="both"/>
        <w:rPr>
          <w:rFonts w:cstheme="minorHAnsi"/>
        </w:rPr>
      </w:pPr>
    </w:p>
    <w:p w14:paraId="231F3038" w14:textId="6CB2D181" w:rsidR="00B3515E" w:rsidRDefault="00B3515E" w:rsidP="00AF5EA8">
      <w:pPr>
        <w:pStyle w:val="Paragrafoelenco"/>
        <w:spacing w:after="120" w:line="276" w:lineRule="auto"/>
        <w:ind w:left="0"/>
        <w:jc w:val="both"/>
        <w:rPr>
          <w:rFonts w:cstheme="minorHAnsi"/>
        </w:rPr>
      </w:pPr>
    </w:p>
    <w:p w14:paraId="186D5EFF" w14:textId="079F641C" w:rsidR="00B3515E" w:rsidRPr="00AF5EA8" w:rsidRDefault="00B3515E" w:rsidP="00AF5EA8">
      <w:pPr>
        <w:pStyle w:val="Paragrafoelenco"/>
        <w:spacing w:after="120" w:line="276" w:lineRule="auto"/>
        <w:ind w:left="0"/>
        <w:jc w:val="both"/>
        <w:rPr>
          <w:rFonts w:cstheme="minorHAnsi"/>
        </w:rPr>
      </w:pPr>
    </w:p>
    <w:sectPr w:rsidR="00B3515E" w:rsidRPr="00AF5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2FB1" w14:textId="77777777" w:rsidR="00ED4C77" w:rsidRDefault="00ED4C77" w:rsidP="00C4281D">
      <w:pPr>
        <w:spacing w:after="0" w:line="240" w:lineRule="auto"/>
      </w:pPr>
      <w:r>
        <w:separator/>
      </w:r>
    </w:p>
  </w:endnote>
  <w:endnote w:type="continuationSeparator" w:id="0">
    <w:p w14:paraId="253F0C5D" w14:textId="77777777" w:rsidR="00ED4C77" w:rsidRDefault="00ED4C77" w:rsidP="00C4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841A" w14:textId="39370AE9" w:rsidR="000E2EE9" w:rsidRPr="00024527" w:rsidRDefault="000E2EE9" w:rsidP="00F329F4">
    <w:pPr>
      <w:pStyle w:val="Pidipagina"/>
      <w:ind w:right="-340"/>
      <w:jc w:val="center"/>
      <w:rPr>
        <w:rFonts w:ascii="Calibri" w:hAnsi="Calibri" w:cs="Calibri"/>
        <w:i/>
        <w:color w:val="000000"/>
        <w:sz w:val="16"/>
        <w:szCs w:val="18"/>
        <w:lang w:val="en-GB"/>
      </w:rPr>
    </w:pPr>
    <w:r w:rsidRPr="00024527">
      <w:rPr>
        <w:rFonts w:ascii="Calibri" w:hAnsi="Calibri" w:cs="Calibri"/>
        <w:i/>
        <w:color w:val="000000"/>
        <w:sz w:val="16"/>
        <w:szCs w:val="18"/>
        <w:lang w:val="en-GB"/>
      </w:rPr>
      <w:t>Green Tech Solution S</w:t>
    </w:r>
    <w:r w:rsidR="00F329F4">
      <w:rPr>
        <w:rFonts w:ascii="Calibri" w:hAnsi="Calibri" w:cs="Calibri"/>
        <w:i/>
        <w:color w:val="000000"/>
        <w:sz w:val="16"/>
        <w:szCs w:val="18"/>
        <w:lang w:val="en-GB"/>
      </w:rPr>
      <w:t>.r.l.</w:t>
    </w:r>
    <w:r w:rsidRPr="00024527">
      <w:rPr>
        <w:rFonts w:ascii="Calibri" w:hAnsi="Calibri" w:cs="Calibri"/>
        <w:i/>
        <w:color w:val="000000"/>
        <w:sz w:val="16"/>
        <w:szCs w:val="18"/>
        <w:lang w:val="en-GB"/>
      </w:rPr>
      <w:t xml:space="preserve"> - Tel: 081</w:t>
    </w:r>
    <w:r w:rsidR="00612B1D">
      <w:rPr>
        <w:rFonts w:ascii="Calibri" w:hAnsi="Calibri" w:cs="Calibri"/>
        <w:i/>
        <w:color w:val="000000"/>
        <w:sz w:val="16"/>
        <w:szCs w:val="18"/>
        <w:lang w:val="en-GB"/>
      </w:rPr>
      <w:t>/3538754</w:t>
    </w:r>
    <w:r w:rsidRPr="00024527">
      <w:rPr>
        <w:rFonts w:ascii="Calibri" w:hAnsi="Calibri" w:cs="Calibri"/>
        <w:i/>
        <w:color w:val="000000"/>
        <w:sz w:val="16"/>
        <w:szCs w:val="18"/>
        <w:lang w:val="en-GB"/>
      </w:rPr>
      <w:t xml:space="preserve"> </w:t>
    </w:r>
    <w:r w:rsidR="00612B1D">
      <w:rPr>
        <w:rFonts w:ascii="Calibri" w:hAnsi="Calibri" w:cs="Calibri"/>
        <w:i/>
        <w:color w:val="000000"/>
        <w:sz w:val="16"/>
        <w:szCs w:val="18"/>
        <w:lang w:val="en-GB"/>
      </w:rPr>
      <w:t xml:space="preserve">- </w:t>
    </w:r>
    <w:r w:rsidRPr="00024527">
      <w:rPr>
        <w:rFonts w:ascii="Calibri" w:hAnsi="Calibri" w:cs="Calibri"/>
        <w:i/>
        <w:color w:val="000000"/>
        <w:sz w:val="16"/>
        <w:szCs w:val="18"/>
        <w:lang w:val="en-GB"/>
      </w:rPr>
      <w:t>Cel: +39 3272967737</w:t>
    </w:r>
  </w:p>
  <w:p w14:paraId="6406B204" w14:textId="78A17D22" w:rsidR="000E2EE9" w:rsidRPr="000E2EE9" w:rsidRDefault="000E2EE9" w:rsidP="000E2EE9">
    <w:pPr>
      <w:pStyle w:val="Pidipagina"/>
      <w:ind w:left="-340" w:right="-340"/>
      <w:jc w:val="center"/>
      <w:rPr>
        <w:i/>
        <w:sz w:val="20"/>
      </w:rPr>
    </w:pPr>
    <w:r w:rsidRPr="000E2EE9">
      <w:rPr>
        <w:rFonts w:ascii="Calibri" w:hAnsi="Calibri" w:cs="Calibri"/>
        <w:i/>
        <w:color w:val="000000"/>
        <w:sz w:val="16"/>
        <w:szCs w:val="18"/>
      </w:rPr>
      <w:t xml:space="preserve">E-mail: </w:t>
    </w:r>
    <w:r w:rsidR="00612B1D">
      <w:rPr>
        <w:rFonts w:ascii="Calibri" w:hAnsi="Calibri" w:cs="Calibri"/>
        <w:i/>
        <w:color w:val="000000"/>
        <w:sz w:val="16"/>
        <w:szCs w:val="18"/>
      </w:rPr>
      <w:t>info</w:t>
    </w:r>
    <w:r w:rsidRPr="000E2EE9">
      <w:rPr>
        <w:rFonts w:ascii="Calibri" w:hAnsi="Calibri" w:cs="Calibri"/>
        <w:i/>
        <w:color w:val="000000"/>
        <w:sz w:val="16"/>
        <w:szCs w:val="18"/>
      </w:rPr>
      <w:t>@greentechsolution.it - Sede Legale: V</w:t>
    </w:r>
    <w:r w:rsidR="00612B1D">
      <w:rPr>
        <w:rFonts w:ascii="Calibri" w:hAnsi="Calibri" w:cs="Calibri"/>
        <w:i/>
        <w:color w:val="000000"/>
        <w:sz w:val="16"/>
        <w:szCs w:val="18"/>
      </w:rPr>
      <w:t>ia</w:t>
    </w:r>
    <w:r w:rsidRPr="000E2EE9">
      <w:rPr>
        <w:rFonts w:ascii="Calibri" w:hAnsi="Calibri" w:cs="Calibri"/>
        <w:i/>
        <w:color w:val="000000"/>
        <w:sz w:val="16"/>
        <w:szCs w:val="18"/>
      </w:rPr>
      <w:t xml:space="preserve"> C</w:t>
    </w:r>
    <w:r w:rsidR="00612B1D">
      <w:rPr>
        <w:rFonts w:ascii="Calibri" w:hAnsi="Calibri" w:cs="Calibri"/>
        <w:i/>
        <w:color w:val="000000"/>
        <w:sz w:val="16"/>
        <w:szCs w:val="18"/>
      </w:rPr>
      <w:t>esura,</w:t>
    </w:r>
    <w:r w:rsidRPr="000E2EE9">
      <w:rPr>
        <w:rFonts w:ascii="Calibri" w:hAnsi="Calibri" w:cs="Calibri"/>
        <w:i/>
        <w:color w:val="000000"/>
        <w:sz w:val="16"/>
        <w:szCs w:val="18"/>
      </w:rPr>
      <w:t xml:space="preserve"> 22 </w:t>
    </w:r>
    <w:r w:rsidR="00612B1D">
      <w:rPr>
        <w:rFonts w:ascii="Calibri" w:hAnsi="Calibri" w:cs="Calibri"/>
        <w:i/>
        <w:color w:val="000000"/>
        <w:sz w:val="16"/>
        <w:szCs w:val="18"/>
      </w:rPr>
      <w:t>–</w:t>
    </w:r>
    <w:r w:rsidRPr="000E2EE9">
      <w:rPr>
        <w:rFonts w:ascii="Calibri" w:hAnsi="Calibri" w:cs="Calibri"/>
        <w:i/>
        <w:color w:val="000000"/>
        <w:sz w:val="16"/>
        <w:szCs w:val="18"/>
      </w:rPr>
      <w:t xml:space="preserve"> 83038</w:t>
    </w:r>
    <w:r w:rsidR="00612B1D">
      <w:rPr>
        <w:rFonts w:ascii="Calibri" w:hAnsi="Calibri" w:cs="Calibri"/>
        <w:i/>
        <w:color w:val="000000"/>
        <w:sz w:val="16"/>
        <w:szCs w:val="18"/>
      </w:rPr>
      <w:t xml:space="preserve"> </w:t>
    </w:r>
    <w:r w:rsidR="00612B1D" w:rsidRPr="000E2EE9">
      <w:rPr>
        <w:rFonts w:ascii="Calibri" w:hAnsi="Calibri" w:cs="Calibri"/>
        <w:i/>
        <w:color w:val="000000"/>
        <w:sz w:val="16"/>
        <w:szCs w:val="18"/>
      </w:rPr>
      <w:t>M</w:t>
    </w:r>
    <w:r w:rsidR="00612B1D">
      <w:rPr>
        <w:rFonts w:ascii="Calibri" w:hAnsi="Calibri" w:cs="Calibri"/>
        <w:i/>
        <w:color w:val="000000"/>
        <w:sz w:val="16"/>
        <w:szCs w:val="18"/>
      </w:rPr>
      <w:t>ontemiletto</w:t>
    </w:r>
    <w:r w:rsidR="00612B1D" w:rsidRPr="000E2EE9">
      <w:rPr>
        <w:rFonts w:ascii="Calibri" w:hAnsi="Calibri" w:cs="Calibri"/>
        <w:i/>
        <w:color w:val="000000"/>
        <w:sz w:val="16"/>
        <w:szCs w:val="18"/>
      </w:rPr>
      <w:t xml:space="preserve"> (AV)</w:t>
    </w:r>
    <w:r w:rsidRPr="000E2EE9">
      <w:rPr>
        <w:rFonts w:ascii="Calibri" w:hAnsi="Calibri" w:cs="Calibri"/>
        <w:i/>
        <w:color w:val="000000"/>
        <w:sz w:val="16"/>
        <w:szCs w:val="18"/>
      </w:rPr>
      <w:t xml:space="preserve"> - P.IVA: 02990630648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5844" w14:textId="77777777" w:rsidR="00ED4C77" w:rsidRDefault="00ED4C77" w:rsidP="00C4281D">
      <w:pPr>
        <w:spacing w:after="0" w:line="240" w:lineRule="auto"/>
      </w:pPr>
      <w:r>
        <w:separator/>
      </w:r>
    </w:p>
  </w:footnote>
  <w:footnote w:type="continuationSeparator" w:id="0">
    <w:p w14:paraId="33ACAAC6" w14:textId="77777777" w:rsidR="00ED4C77" w:rsidRDefault="00ED4C77" w:rsidP="00C4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8070" w14:textId="31CD52BC" w:rsidR="00C4281D" w:rsidRPr="00F329F4" w:rsidRDefault="00C4281D" w:rsidP="00C4281D">
    <w:pPr>
      <w:spacing w:line="264" w:lineRule="auto"/>
      <w:jc w:val="center"/>
      <w:rPr>
        <w:b/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C7A66A8" wp14:editId="60FE06BA">
          <wp:simplePos x="0" y="0"/>
          <wp:positionH relativeFrom="column">
            <wp:posOffset>4832985</wp:posOffset>
          </wp:positionH>
          <wp:positionV relativeFrom="paragraph">
            <wp:posOffset>-411480</wp:posOffset>
          </wp:positionV>
          <wp:extent cx="1542609" cy="1088579"/>
          <wp:effectExtent l="0" t="0" r="635" b="0"/>
          <wp:wrapNone/>
          <wp:docPr id="1" name="Immagine 1" descr="C:\Users\emadv\AppData\Local\Microsoft\Windows\INetCache\Content.Word\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adv\AppData\Local\Microsoft\Windows\INetCache\Content.Word\logo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609" cy="1088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81D">
      <w:rPr>
        <w:b/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73F65" wp14:editId="13F7B5E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9BC6460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Pr="00F329F4">
      <w:rPr>
        <w:b/>
        <w:lang w:val="en-GB"/>
      </w:rPr>
      <w:t>Green Tech Solution</w:t>
    </w:r>
    <w:r w:rsidR="00F329F4" w:rsidRPr="00F329F4">
      <w:rPr>
        <w:b/>
        <w:lang w:val="en-GB"/>
      </w:rPr>
      <w:t xml:space="preserve"> S.r.</w:t>
    </w:r>
    <w:r w:rsidR="00F329F4">
      <w:rPr>
        <w:b/>
        <w:lang w:val="en-GB"/>
      </w:rPr>
      <w:t>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0A"/>
    <w:multiLevelType w:val="hybridMultilevel"/>
    <w:tmpl w:val="F0C693FE"/>
    <w:lvl w:ilvl="0" w:tplc="17CE8ABE">
      <w:start w:val="1"/>
      <w:numFmt w:val="decimal"/>
      <w:lvlText w:val="%1."/>
      <w:lvlJc w:val="left"/>
      <w:pPr>
        <w:ind w:left="873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462A130A">
      <w:numFmt w:val="bullet"/>
      <w:lvlText w:val=""/>
      <w:lvlJc w:val="left"/>
      <w:pPr>
        <w:ind w:left="2152" w:hanging="16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A1C68E6">
      <w:numFmt w:val="bullet"/>
      <w:lvlText w:val="•"/>
      <w:lvlJc w:val="left"/>
      <w:pPr>
        <w:ind w:left="4870" w:hanging="168"/>
      </w:pPr>
      <w:rPr>
        <w:rFonts w:hint="default"/>
        <w:lang w:val="it-IT" w:eastAsia="en-US" w:bidi="ar-SA"/>
      </w:rPr>
    </w:lvl>
    <w:lvl w:ilvl="3" w:tplc="9FDAEDF2">
      <w:numFmt w:val="bullet"/>
      <w:lvlText w:val="•"/>
      <w:lvlJc w:val="left"/>
      <w:pPr>
        <w:ind w:left="5500" w:hanging="168"/>
      </w:pPr>
      <w:rPr>
        <w:rFonts w:hint="default"/>
        <w:lang w:val="it-IT" w:eastAsia="en-US" w:bidi="ar-SA"/>
      </w:rPr>
    </w:lvl>
    <w:lvl w:ilvl="4" w:tplc="2158B5C8">
      <w:numFmt w:val="bullet"/>
      <w:lvlText w:val="•"/>
      <w:lvlJc w:val="left"/>
      <w:pPr>
        <w:ind w:left="6130" w:hanging="168"/>
      </w:pPr>
      <w:rPr>
        <w:rFonts w:hint="default"/>
        <w:lang w:val="it-IT" w:eastAsia="en-US" w:bidi="ar-SA"/>
      </w:rPr>
    </w:lvl>
    <w:lvl w:ilvl="5" w:tplc="55028818">
      <w:numFmt w:val="bullet"/>
      <w:lvlText w:val="•"/>
      <w:lvlJc w:val="left"/>
      <w:pPr>
        <w:ind w:left="6760" w:hanging="168"/>
      </w:pPr>
      <w:rPr>
        <w:rFonts w:hint="default"/>
        <w:lang w:val="it-IT" w:eastAsia="en-US" w:bidi="ar-SA"/>
      </w:rPr>
    </w:lvl>
    <w:lvl w:ilvl="6" w:tplc="72189594">
      <w:numFmt w:val="bullet"/>
      <w:lvlText w:val="•"/>
      <w:lvlJc w:val="left"/>
      <w:pPr>
        <w:ind w:left="7390" w:hanging="168"/>
      </w:pPr>
      <w:rPr>
        <w:rFonts w:hint="default"/>
        <w:lang w:val="it-IT" w:eastAsia="en-US" w:bidi="ar-SA"/>
      </w:rPr>
    </w:lvl>
    <w:lvl w:ilvl="7" w:tplc="D37A66CA">
      <w:numFmt w:val="bullet"/>
      <w:lvlText w:val="•"/>
      <w:lvlJc w:val="left"/>
      <w:pPr>
        <w:ind w:left="8020" w:hanging="168"/>
      </w:pPr>
      <w:rPr>
        <w:rFonts w:hint="default"/>
        <w:lang w:val="it-IT" w:eastAsia="en-US" w:bidi="ar-SA"/>
      </w:rPr>
    </w:lvl>
    <w:lvl w:ilvl="8" w:tplc="B3DEBBCA">
      <w:numFmt w:val="bullet"/>
      <w:lvlText w:val="•"/>
      <w:lvlJc w:val="left"/>
      <w:pPr>
        <w:ind w:left="8650" w:hanging="168"/>
      </w:pPr>
      <w:rPr>
        <w:rFonts w:hint="default"/>
        <w:lang w:val="it-IT" w:eastAsia="en-US" w:bidi="ar-SA"/>
      </w:rPr>
    </w:lvl>
  </w:abstractNum>
  <w:abstractNum w:abstractNumId="1" w15:restartNumberingAfterBreak="0">
    <w:nsid w:val="0F6707BB"/>
    <w:multiLevelType w:val="hybridMultilevel"/>
    <w:tmpl w:val="A14C520E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9405FDF"/>
    <w:multiLevelType w:val="hybridMultilevel"/>
    <w:tmpl w:val="8AFEAC22"/>
    <w:lvl w:ilvl="0" w:tplc="3140E686">
      <w:start w:val="1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F50566C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DCC28332">
      <w:numFmt w:val="bullet"/>
      <w:lvlText w:val="•"/>
      <w:lvlJc w:val="left"/>
      <w:pPr>
        <w:ind w:left="2173" w:hanging="360"/>
      </w:pPr>
      <w:rPr>
        <w:rFonts w:hint="default"/>
        <w:lang w:val="it-IT" w:eastAsia="en-US" w:bidi="ar-SA"/>
      </w:rPr>
    </w:lvl>
    <w:lvl w:ilvl="3" w:tplc="90987C52">
      <w:numFmt w:val="bullet"/>
      <w:lvlText w:val="•"/>
      <w:lvlJc w:val="left"/>
      <w:pPr>
        <w:ind w:left="3076" w:hanging="360"/>
      </w:pPr>
      <w:rPr>
        <w:rFonts w:hint="default"/>
        <w:lang w:val="it-IT" w:eastAsia="en-US" w:bidi="ar-SA"/>
      </w:rPr>
    </w:lvl>
    <w:lvl w:ilvl="4" w:tplc="CB087328">
      <w:numFmt w:val="bullet"/>
      <w:lvlText w:val="•"/>
      <w:lvlJc w:val="left"/>
      <w:pPr>
        <w:ind w:left="3979" w:hanging="360"/>
      </w:pPr>
      <w:rPr>
        <w:rFonts w:hint="default"/>
        <w:lang w:val="it-IT" w:eastAsia="en-US" w:bidi="ar-SA"/>
      </w:rPr>
    </w:lvl>
    <w:lvl w:ilvl="5" w:tplc="42D67E3A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6" w:tplc="E940B8D0">
      <w:numFmt w:val="bullet"/>
      <w:lvlText w:val="•"/>
      <w:lvlJc w:val="left"/>
      <w:pPr>
        <w:ind w:left="5785" w:hanging="360"/>
      </w:pPr>
      <w:rPr>
        <w:rFonts w:hint="default"/>
        <w:lang w:val="it-IT" w:eastAsia="en-US" w:bidi="ar-SA"/>
      </w:rPr>
    </w:lvl>
    <w:lvl w:ilvl="7" w:tplc="8FDEE474">
      <w:numFmt w:val="bullet"/>
      <w:lvlText w:val="•"/>
      <w:lvlJc w:val="left"/>
      <w:pPr>
        <w:ind w:left="6688" w:hanging="360"/>
      </w:pPr>
      <w:rPr>
        <w:rFonts w:hint="default"/>
        <w:lang w:val="it-IT" w:eastAsia="en-US" w:bidi="ar-SA"/>
      </w:rPr>
    </w:lvl>
    <w:lvl w:ilvl="8" w:tplc="F71A63CC">
      <w:numFmt w:val="bullet"/>
      <w:lvlText w:val="•"/>
      <w:lvlJc w:val="left"/>
      <w:pPr>
        <w:ind w:left="759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AC538EB"/>
    <w:multiLevelType w:val="hybridMultilevel"/>
    <w:tmpl w:val="B328B6EC"/>
    <w:lvl w:ilvl="0" w:tplc="EB48DCF2">
      <w:start w:val="1"/>
      <w:numFmt w:val="decimal"/>
      <w:lvlText w:val="%1."/>
      <w:lvlJc w:val="left"/>
      <w:pPr>
        <w:ind w:left="513" w:hanging="361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D2B4E178">
      <w:numFmt w:val="bullet"/>
      <w:lvlText w:val="•"/>
      <w:lvlJc w:val="left"/>
      <w:pPr>
        <w:ind w:left="2600" w:hanging="361"/>
      </w:pPr>
      <w:rPr>
        <w:rFonts w:hint="default"/>
        <w:lang w:val="it-IT" w:eastAsia="en-US" w:bidi="ar-SA"/>
      </w:rPr>
    </w:lvl>
    <w:lvl w:ilvl="2" w:tplc="7332E3A2">
      <w:numFmt w:val="bullet"/>
      <w:lvlText w:val="•"/>
      <w:lvlJc w:val="left"/>
      <w:pPr>
        <w:ind w:left="3407" w:hanging="361"/>
      </w:pPr>
      <w:rPr>
        <w:rFonts w:hint="default"/>
        <w:lang w:val="it-IT" w:eastAsia="en-US" w:bidi="ar-SA"/>
      </w:rPr>
    </w:lvl>
    <w:lvl w:ilvl="3" w:tplc="4170D908">
      <w:numFmt w:val="bullet"/>
      <w:lvlText w:val="•"/>
      <w:lvlJc w:val="left"/>
      <w:pPr>
        <w:ind w:left="4215" w:hanging="361"/>
      </w:pPr>
      <w:rPr>
        <w:rFonts w:hint="default"/>
        <w:lang w:val="it-IT" w:eastAsia="en-US" w:bidi="ar-SA"/>
      </w:rPr>
    </w:lvl>
    <w:lvl w:ilvl="4" w:tplc="860E435E">
      <w:numFmt w:val="bullet"/>
      <w:lvlText w:val="•"/>
      <w:lvlJc w:val="left"/>
      <w:pPr>
        <w:ind w:left="5023" w:hanging="361"/>
      </w:pPr>
      <w:rPr>
        <w:rFonts w:hint="default"/>
        <w:lang w:val="it-IT" w:eastAsia="en-US" w:bidi="ar-SA"/>
      </w:rPr>
    </w:lvl>
    <w:lvl w:ilvl="5" w:tplc="CBF89878">
      <w:numFmt w:val="bullet"/>
      <w:lvlText w:val="•"/>
      <w:lvlJc w:val="left"/>
      <w:pPr>
        <w:ind w:left="5831" w:hanging="361"/>
      </w:pPr>
      <w:rPr>
        <w:rFonts w:hint="default"/>
        <w:lang w:val="it-IT" w:eastAsia="en-US" w:bidi="ar-SA"/>
      </w:rPr>
    </w:lvl>
    <w:lvl w:ilvl="6" w:tplc="BFC6A8D8">
      <w:numFmt w:val="bullet"/>
      <w:lvlText w:val="•"/>
      <w:lvlJc w:val="left"/>
      <w:pPr>
        <w:ind w:left="6639" w:hanging="361"/>
      </w:pPr>
      <w:rPr>
        <w:rFonts w:hint="default"/>
        <w:lang w:val="it-IT" w:eastAsia="en-US" w:bidi="ar-SA"/>
      </w:rPr>
    </w:lvl>
    <w:lvl w:ilvl="7" w:tplc="FAA05CD0">
      <w:numFmt w:val="bullet"/>
      <w:lvlText w:val="•"/>
      <w:lvlJc w:val="left"/>
      <w:pPr>
        <w:ind w:left="7447" w:hanging="361"/>
      </w:pPr>
      <w:rPr>
        <w:rFonts w:hint="default"/>
        <w:lang w:val="it-IT" w:eastAsia="en-US" w:bidi="ar-SA"/>
      </w:rPr>
    </w:lvl>
    <w:lvl w:ilvl="8" w:tplc="15F6F374">
      <w:numFmt w:val="bullet"/>
      <w:lvlText w:val="•"/>
      <w:lvlJc w:val="left"/>
      <w:pPr>
        <w:ind w:left="8255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1F3A2A05"/>
    <w:multiLevelType w:val="hybridMultilevel"/>
    <w:tmpl w:val="7A94E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D7366"/>
    <w:multiLevelType w:val="hybridMultilevel"/>
    <w:tmpl w:val="9E607A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B12123"/>
    <w:multiLevelType w:val="hybridMultilevel"/>
    <w:tmpl w:val="6BFC22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82D80"/>
    <w:multiLevelType w:val="multilevel"/>
    <w:tmpl w:val="447A5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830839"/>
    <w:multiLevelType w:val="hybridMultilevel"/>
    <w:tmpl w:val="7AA6CB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76AF2"/>
    <w:multiLevelType w:val="hybridMultilevel"/>
    <w:tmpl w:val="07825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726C3"/>
    <w:multiLevelType w:val="hybridMultilevel"/>
    <w:tmpl w:val="82403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387817">
    <w:abstractNumId w:val="7"/>
  </w:num>
  <w:num w:numId="2" w16cid:durableId="1119302821">
    <w:abstractNumId w:val="0"/>
  </w:num>
  <w:num w:numId="3" w16cid:durableId="1194733505">
    <w:abstractNumId w:val="3"/>
  </w:num>
  <w:num w:numId="4" w16cid:durableId="524754562">
    <w:abstractNumId w:val="2"/>
  </w:num>
  <w:num w:numId="5" w16cid:durableId="1386099911">
    <w:abstractNumId w:val="4"/>
  </w:num>
  <w:num w:numId="6" w16cid:durableId="1256937152">
    <w:abstractNumId w:val="8"/>
  </w:num>
  <w:num w:numId="7" w16cid:durableId="1409307503">
    <w:abstractNumId w:val="5"/>
  </w:num>
  <w:num w:numId="8" w16cid:durableId="902721503">
    <w:abstractNumId w:val="1"/>
  </w:num>
  <w:num w:numId="9" w16cid:durableId="842430327">
    <w:abstractNumId w:val="9"/>
  </w:num>
  <w:num w:numId="10" w16cid:durableId="1744181712">
    <w:abstractNumId w:val="10"/>
  </w:num>
  <w:num w:numId="11" w16cid:durableId="1928727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1D"/>
    <w:rsid w:val="00024527"/>
    <w:rsid w:val="00065EA4"/>
    <w:rsid w:val="000E2EE9"/>
    <w:rsid w:val="00194C2A"/>
    <w:rsid w:val="001A2C42"/>
    <w:rsid w:val="001D3FCB"/>
    <w:rsid w:val="00267AE5"/>
    <w:rsid w:val="00280B41"/>
    <w:rsid w:val="0034104C"/>
    <w:rsid w:val="00372A0D"/>
    <w:rsid w:val="003C6C8E"/>
    <w:rsid w:val="00456541"/>
    <w:rsid w:val="00464D4A"/>
    <w:rsid w:val="004E675D"/>
    <w:rsid w:val="004F2538"/>
    <w:rsid w:val="005C13A0"/>
    <w:rsid w:val="00612B1D"/>
    <w:rsid w:val="00674E38"/>
    <w:rsid w:val="00677150"/>
    <w:rsid w:val="00696302"/>
    <w:rsid w:val="006B1CF8"/>
    <w:rsid w:val="007447BC"/>
    <w:rsid w:val="007637A3"/>
    <w:rsid w:val="00775796"/>
    <w:rsid w:val="007A064A"/>
    <w:rsid w:val="00855D51"/>
    <w:rsid w:val="00881681"/>
    <w:rsid w:val="008A403B"/>
    <w:rsid w:val="008F71BA"/>
    <w:rsid w:val="00907C68"/>
    <w:rsid w:val="0097567D"/>
    <w:rsid w:val="00986436"/>
    <w:rsid w:val="009D30D9"/>
    <w:rsid w:val="00A03535"/>
    <w:rsid w:val="00A0517E"/>
    <w:rsid w:val="00A13774"/>
    <w:rsid w:val="00A641A9"/>
    <w:rsid w:val="00A64708"/>
    <w:rsid w:val="00A83FA1"/>
    <w:rsid w:val="00AF5EA8"/>
    <w:rsid w:val="00B00DC7"/>
    <w:rsid w:val="00B10E0C"/>
    <w:rsid w:val="00B3515E"/>
    <w:rsid w:val="00B71EB0"/>
    <w:rsid w:val="00BA0A2F"/>
    <w:rsid w:val="00BC5672"/>
    <w:rsid w:val="00C053B2"/>
    <w:rsid w:val="00C367E8"/>
    <w:rsid w:val="00C4281D"/>
    <w:rsid w:val="00DB0900"/>
    <w:rsid w:val="00DE0371"/>
    <w:rsid w:val="00E63B12"/>
    <w:rsid w:val="00E93343"/>
    <w:rsid w:val="00ED3BA3"/>
    <w:rsid w:val="00ED4C77"/>
    <w:rsid w:val="00ED5052"/>
    <w:rsid w:val="00F329F4"/>
    <w:rsid w:val="00F51F60"/>
    <w:rsid w:val="00F8150B"/>
    <w:rsid w:val="00FA57C2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489D0"/>
  <w15:chartTrackingRefBased/>
  <w15:docId w15:val="{A0690646-DEC6-4DF3-B4F1-C44E50E6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B1D"/>
  </w:style>
  <w:style w:type="paragraph" w:styleId="Titolo1">
    <w:name w:val="heading 1"/>
    <w:basedOn w:val="Normale"/>
    <w:link w:val="Titolo1Carattere"/>
    <w:uiPriority w:val="9"/>
    <w:qFormat/>
    <w:rsid w:val="00A13774"/>
    <w:pPr>
      <w:widowControl w:val="0"/>
      <w:autoSpaceDE w:val="0"/>
      <w:autoSpaceDN w:val="0"/>
      <w:spacing w:after="0" w:line="240" w:lineRule="auto"/>
      <w:ind w:left="31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2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81D"/>
  </w:style>
  <w:style w:type="paragraph" w:styleId="Pidipagina">
    <w:name w:val="footer"/>
    <w:basedOn w:val="Normale"/>
    <w:link w:val="PidipaginaCarattere"/>
    <w:uiPriority w:val="99"/>
    <w:unhideWhenUsed/>
    <w:rsid w:val="00C42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81D"/>
  </w:style>
  <w:style w:type="paragraph" w:styleId="Paragrafoelenco">
    <w:name w:val="List Paragraph"/>
    <w:basedOn w:val="Normale"/>
    <w:uiPriority w:val="1"/>
    <w:qFormat/>
    <w:rsid w:val="007447B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864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6436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A0A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A0A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77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E2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Della Volpe</dc:creator>
  <cp:keywords/>
  <dc:description/>
  <cp:lastModifiedBy>Luigi Farina</cp:lastModifiedBy>
  <cp:revision>14</cp:revision>
  <dcterms:created xsi:type="dcterms:W3CDTF">2022-01-17T14:05:00Z</dcterms:created>
  <dcterms:modified xsi:type="dcterms:W3CDTF">2022-10-19T13:10:00Z</dcterms:modified>
</cp:coreProperties>
</file>